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8D" w:rsidRPr="00B605FD" w:rsidRDefault="0034740A" w:rsidP="00B605F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5FD">
        <w:rPr>
          <w:rFonts w:ascii="Times New Roman" w:hAnsi="Times New Roman" w:cs="Times New Roman"/>
          <w:sz w:val="28"/>
          <w:szCs w:val="28"/>
        </w:rPr>
        <w:t>Бланки заполняются черной ручкой. Использование карандаша</w:t>
      </w:r>
      <w:r w:rsidR="003463BA">
        <w:rPr>
          <w:rFonts w:ascii="Times New Roman" w:hAnsi="Times New Roman" w:cs="Times New Roman"/>
          <w:sz w:val="28"/>
          <w:szCs w:val="28"/>
        </w:rPr>
        <w:t xml:space="preserve">, синей ручки на </w:t>
      </w:r>
      <w:r w:rsidRPr="00B605FD">
        <w:rPr>
          <w:rFonts w:ascii="Times New Roman" w:hAnsi="Times New Roman" w:cs="Times New Roman"/>
          <w:sz w:val="28"/>
          <w:szCs w:val="28"/>
        </w:rPr>
        <w:t>ОГЭ по математике (</w:t>
      </w:r>
      <w:r w:rsidR="003463BA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B605FD">
        <w:rPr>
          <w:rFonts w:ascii="Times New Roman" w:hAnsi="Times New Roman" w:cs="Times New Roman"/>
          <w:sz w:val="28"/>
          <w:szCs w:val="28"/>
        </w:rPr>
        <w:t>при построении графиков) запрещено. При сканировании материалов изображение, начерченное с помощью карандаша, не отображается. Эксперт просто не увидит решение задания.</w:t>
      </w:r>
    </w:p>
    <w:p w:rsidR="0034740A" w:rsidRPr="00B605FD" w:rsidRDefault="0034740A" w:rsidP="00B605F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5FD">
        <w:rPr>
          <w:rFonts w:ascii="Times New Roman" w:hAnsi="Times New Roman" w:cs="Times New Roman"/>
          <w:sz w:val="28"/>
          <w:szCs w:val="28"/>
        </w:rPr>
        <w:t xml:space="preserve">Каждая цифра и буква во всех заполняемых полях бланков регистрации, бланка ответов №1 (задания с кратким ответом) и верхние поля бланков ответов №2  тщательно копируется из строки  с образцами написания символов. Образец расположен в верхней части бланка регистрации.  Небрежное написание символов может привести к тому, что при автоматизированной обработке символ может быть распознан неправильно, что приведет к искажению результатов. Примеры неправильного написания ответов </w:t>
      </w:r>
      <w:proofErr w:type="gramStart"/>
      <w:r w:rsidRPr="00B605F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605FD">
        <w:rPr>
          <w:rFonts w:ascii="Times New Roman" w:hAnsi="Times New Roman" w:cs="Times New Roman"/>
          <w:sz w:val="28"/>
          <w:szCs w:val="28"/>
        </w:rPr>
        <w:t>. на 1 слайде.</w:t>
      </w:r>
    </w:p>
    <w:p w:rsidR="00B605FD" w:rsidRPr="00B605FD" w:rsidRDefault="00B605FD" w:rsidP="00B605FD">
      <w:pPr>
        <w:pStyle w:val="Default"/>
        <w:spacing w:line="276" w:lineRule="auto"/>
        <w:ind w:firstLine="708"/>
        <w:jc w:val="both"/>
        <w:rPr>
          <w:sz w:val="28"/>
          <w:szCs w:val="26"/>
        </w:rPr>
      </w:pPr>
      <w:r w:rsidRPr="00B605FD">
        <w:rPr>
          <w:b/>
          <w:bCs/>
          <w:sz w:val="28"/>
          <w:szCs w:val="26"/>
        </w:rPr>
        <w:t xml:space="preserve">ВАЖНО!!! </w:t>
      </w:r>
      <w:r w:rsidRPr="00B605FD">
        <w:rPr>
          <w:sz w:val="28"/>
          <w:szCs w:val="26"/>
        </w:rPr>
        <w:t xml:space="preserve">Если в ответе больше 17 символов (количество клеточек в поле для записи ответов на задания с кратким ответом),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 </w:t>
      </w:r>
    </w:p>
    <w:p w:rsidR="00B605FD" w:rsidRPr="00B605FD" w:rsidRDefault="00B605FD" w:rsidP="00B605FD">
      <w:pPr>
        <w:pStyle w:val="Default"/>
        <w:spacing w:line="276" w:lineRule="auto"/>
        <w:ind w:firstLine="708"/>
        <w:jc w:val="both"/>
        <w:rPr>
          <w:sz w:val="28"/>
          <w:szCs w:val="26"/>
        </w:rPr>
      </w:pPr>
      <w:r w:rsidRPr="00B605FD">
        <w:rPr>
          <w:sz w:val="28"/>
          <w:szCs w:val="26"/>
        </w:rPr>
        <w:t xml:space="preserve">Если кратким ответом должно быть слово, пропущенное в тексте задания, то это слово нужно писать в той форме (род, число, падеж и т.п.), в котором оно должно стоять в тексте задания. </w:t>
      </w:r>
    </w:p>
    <w:p w:rsidR="00B605FD" w:rsidRPr="00B605FD" w:rsidRDefault="00B605FD" w:rsidP="00B605FD">
      <w:pPr>
        <w:pStyle w:val="Default"/>
        <w:spacing w:line="276" w:lineRule="auto"/>
        <w:ind w:firstLine="708"/>
        <w:jc w:val="both"/>
        <w:rPr>
          <w:sz w:val="28"/>
          <w:szCs w:val="26"/>
        </w:rPr>
      </w:pPr>
      <w:r w:rsidRPr="00B605FD">
        <w:rPr>
          <w:sz w:val="28"/>
          <w:szCs w:val="26"/>
        </w:rPr>
        <w:t>Если в инструкции к заданию ответ требуется дать в виде целого числа, то получившуюся в ответе дробь следует округлить до целого числа по правилам округления (</w:t>
      </w:r>
      <w:r w:rsidRPr="00B605FD">
        <w:rPr>
          <w:i/>
          <w:iCs/>
          <w:sz w:val="28"/>
          <w:szCs w:val="26"/>
        </w:rPr>
        <w:t xml:space="preserve">например: 2,3 округляется до 2; 2,5 – до 3; 2,7 – до 3). </w:t>
      </w:r>
      <w:r w:rsidRPr="00B605FD">
        <w:rPr>
          <w:sz w:val="28"/>
          <w:szCs w:val="26"/>
        </w:rPr>
        <w:t xml:space="preserve">Если в инструкции к заданию отдельно не указано, что ответ на задание необходимо округлить, то его следует записать в виде конечной десятичной дроби. В </w:t>
      </w:r>
      <w:proofErr w:type="gramStart"/>
      <w:r w:rsidRPr="00B605FD">
        <w:rPr>
          <w:sz w:val="28"/>
          <w:szCs w:val="26"/>
        </w:rPr>
        <w:t>ответе</w:t>
      </w:r>
      <w:proofErr w:type="gramEnd"/>
      <w:r w:rsidRPr="00B605FD">
        <w:rPr>
          <w:sz w:val="28"/>
          <w:szCs w:val="26"/>
        </w:rPr>
        <w:t xml:space="preserve">, записанном в виде десятичной дроби, в качестве разделителя следует указывать запятую. </w:t>
      </w:r>
    </w:p>
    <w:p w:rsidR="00B605FD" w:rsidRPr="00B605FD" w:rsidRDefault="00B605FD" w:rsidP="00B605F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605FD">
        <w:rPr>
          <w:sz w:val="28"/>
          <w:szCs w:val="28"/>
        </w:rPr>
        <w:t xml:space="preserve">Запрещается записывать ответ в виде простой дроби, математического выражения или формулы. В </w:t>
      </w:r>
      <w:proofErr w:type="gramStart"/>
      <w:r w:rsidRPr="00B605FD">
        <w:rPr>
          <w:sz w:val="28"/>
          <w:szCs w:val="28"/>
        </w:rPr>
        <w:t>ответе</w:t>
      </w:r>
      <w:proofErr w:type="gramEnd"/>
      <w:r w:rsidRPr="00B605FD">
        <w:rPr>
          <w:sz w:val="28"/>
          <w:szCs w:val="28"/>
        </w:rPr>
        <w:t xml:space="preserve"> </w:t>
      </w:r>
      <w:r w:rsidRPr="00B605FD">
        <w:rPr>
          <w:sz w:val="28"/>
          <w:szCs w:val="28"/>
          <w:u w:val="single"/>
        </w:rPr>
        <w:t>не указываются</w:t>
      </w:r>
      <w:r w:rsidRPr="00B605FD">
        <w:rPr>
          <w:sz w:val="28"/>
          <w:szCs w:val="28"/>
        </w:rPr>
        <w:t xml:space="preserve"> названия единиц измерения </w:t>
      </w:r>
      <w:r w:rsidRPr="00B605FD">
        <w:rPr>
          <w:sz w:val="28"/>
          <w:szCs w:val="28"/>
          <w:u w:val="single"/>
        </w:rPr>
        <w:t>(градусы, проценты, метры, тонны и т.д.)</w:t>
      </w:r>
      <w:r w:rsidRPr="00B605FD">
        <w:rPr>
          <w:sz w:val="28"/>
          <w:szCs w:val="28"/>
        </w:rPr>
        <w:t xml:space="preserve">, так как они не будут учитываться при оценивании. Недопустимы заголовки или комментарии к ответу. </w:t>
      </w:r>
    </w:p>
    <w:p w:rsidR="00B605FD" w:rsidRDefault="00B605FD" w:rsidP="00B60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05FD">
        <w:rPr>
          <w:rFonts w:ascii="Times New Roman" w:hAnsi="Times New Roman" w:cs="Times New Roman"/>
          <w:sz w:val="28"/>
          <w:szCs w:val="28"/>
        </w:rPr>
        <w:t xml:space="preserve">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</w:t>
      </w:r>
      <w:r w:rsidRPr="00B605FD">
        <w:rPr>
          <w:rFonts w:ascii="Times New Roman" w:hAnsi="Times New Roman" w:cs="Times New Roman"/>
          <w:b/>
          <w:bCs/>
          <w:sz w:val="28"/>
          <w:szCs w:val="28"/>
        </w:rPr>
        <w:t xml:space="preserve">без каких-либо разделительных символов, в том числе пробелов, </w:t>
      </w:r>
      <w:r w:rsidRPr="00B605FD">
        <w:rPr>
          <w:rFonts w:ascii="Times New Roman" w:hAnsi="Times New Roman" w:cs="Times New Roman"/>
          <w:sz w:val="28"/>
          <w:szCs w:val="28"/>
        </w:rPr>
        <w:t>т.е. нельзя оставлять пустые клеточки, запятые и другие разделительные символы между цифрами (числами) или</w:t>
      </w:r>
      <w:proofErr w:type="gramEnd"/>
      <w:r w:rsidRPr="00B605FD">
        <w:rPr>
          <w:rFonts w:ascii="Times New Roman" w:hAnsi="Times New Roman" w:cs="Times New Roman"/>
          <w:sz w:val="28"/>
          <w:szCs w:val="28"/>
        </w:rPr>
        <w:t xml:space="preserve"> </w:t>
      </w:r>
      <w:r w:rsidRPr="00B605FD">
        <w:rPr>
          <w:rFonts w:ascii="Times New Roman" w:hAnsi="Times New Roman" w:cs="Times New Roman"/>
          <w:sz w:val="28"/>
          <w:szCs w:val="28"/>
        </w:rPr>
        <w:lastRenderedPageBreak/>
        <w:t>буквами) последовательности. При оценивании кратких ответов на задания, где ответом является последовательность символов, 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игнорироваться. Например, ответы «14,5», «14-5», «14 5» и т.п. будут равноценны ответу «145», и будут оценены одинаково.</w:t>
      </w:r>
    </w:p>
    <w:p w:rsidR="00B605FD" w:rsidRPr="00B605FD" w:rsidRDefault="00B605FD" w:rsidP="00B605F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05FD">
        <w:rPr>
          <w:sz w:val="28"/>
          <w:szCs w:val="28"/>
        </w:rPr>
        <w:t xml:space="preserve">Поле «Замена ошибочных ответов». Для замены ответа, внесенного в бланк ответов № 1, нужно в поле «Замена ошибочных ответов на задания с КРАТКИМ ОТВЕТОМ» указать номер задания (две первых клеточки </w:t>
      </w:r>
      <w:r w:rsidRPr="00B605FD">
        <w:rPr>
          <w:b/>
          <w:bCs/>
          <w:sz w:val="28"/>
          <w:szCs w:val="28"/>
        </w:rPr>
        <w:t xml:space="preserve">перед </w:t>
      </w:r>
      <w:r w:rsidRPr="00B605FD">
        <w:rPr>
          <w:sz w:val="28"/>
          <w:szCs w:val="28"/>
        </w:rPr>
        <w:t xml:space="preserve">знаком тире), ответ на который следует исправить. Номера заданий от 1 до 9 необходимо указывать, начиная с первой клетки (например, 1, 2, 3 …), вторая клетка остается незаполненной. В поле для исправленного ответа (17 клеточек </w:t>
      </w:r>
      <w:r w:rsidRPr="00B605FD">
        <w:rPr>
          <w:b/>
          <w:bCs/>
          <w:sz w:val="28"/>
          <w:szCs w:val="28"/>
        </w:rPr>
        <w:t xml:space="preserve">после </w:t>
      </w:r>
      <w:r w:rsidRPr="00B605FD">
        <w:rPr>
          <w:sz w:val="28"/>
          <w:szCs w:val="28"/>
        </w:rPr>
        <w:t xml:space="preserve">знака тире) записать новое значение верного ответа на указанное задание. </w:t>
      </w:r>
    </w:p>
    <w:p w:rsidR="00B605FD" w:rsidRDefault="00B605FD" w:rsidP="00B605FD">
      <w:pPr>
        <w:rPr>
          <w:rFonts w:ascii="Times New Roman" w:hAnsi="Times New Roman" w:cs="Times New Roman"/>
          <w:sz w:val="28"/>
          <w:szCs w:val="28"/>
        </w:rPr>
      </w:pPr>
      <w:r w:rsidRPr="00B605FD">
        <w:rPr>
          <w:rFonts w:ascii="Times New Roman" w:hAnsi="Times New Roman" w:cs="Times New Roman"/>
          <w:b/>
          <w:bCs/>
          <w:sz w:val="28"/>
          <w:szCs w:val="28"/>
        </w:rPr>
        <w:t xml:space="preserve">ВАЖНО!!! </w:t>
      </w:r>
      <w:r w:rsidRPr="00B605F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605F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605FD">
        <w:rPr>
          <w:rFonts w:ascii="Times New Roman" w:hAnsi="Times New Roman" w:cs="Times New Roman"/>
          <w:sz w:val="28"/>
          <w:szCs w:val="28"/>
        </w:rPr>
        <w:t xml:space="preserve"> если в поле замены ошибочных ответов на задания с кратким ответом будет заполнено поле для номера задания, а </w:t>
      </w:r>
      <w:r w:rsidRPr="00B605FD">
        <w:rPr>
          <w:rFonts w:ascii="Times New Roman" w:hAnsi="Times New Roman" w:cs="Times New Roman"/>
          <w:b/>
          <w:bCs/>
          <w:sz w:val="28"/>
          <w:szCs w:val="28"/>
        </w:rPr>
        <w:t>новый ответ не внесен</w:t>
      </w:r>
      <w:r w:rsidRPr="00B605FD">
        <w:rPr>
          <w:rFonts w:ascii="Times New Roman" w:hAnsi="Times New Roman" w:cs="Times New Roman"/>
          <w:sz w:val="28"/>
          <w:szCs w:val="28"/>
        </w:rPr>
        <w:t xml:space="preserve">, то для оценивания будет использоваться пустой ответ (т.е. </w:t>
      </w:r>
      <w:r w:rsidRPr="00B605FD">
        <w:rPr>
          <w:rFonts w:ascii="Times New Roman" w:hAnsi="Times New Roman" w:cs="Times New Roman"/>
          <w:b/>
          <w:bCs/>
          <w:sz w:val="28"/>
          <w:szCs w:val="28"/>
        </w:rPr>
        <w:t>задание будет засчитано невыполненным</w:t>
      </w:r>
      <w:r w:rsidRPr="00B605FD">
        <w:rPr>
          <w:rFonts w:ascii="Times New Roman" w:hAnsi="Times New Roman" w:cs="Times New Roman"/>
          <w:sz w:val="28"/>
          <w:szCs w:val="28"/>
        </w:rPr>
        <w:t>). Поэтому в случае неправильного указания номера задания в области замены ошибочных ответов, ошибочно проставленный номер задания СЛЕДУЕТ ЗАЧЕРКНУТЬ.</w:t>
      </w:r>
    </w:p>
    <w:p w:rsidR="003463BA" w:rsidRPr="003463BA" w:rsidRDefault="003463BA" w:rsidP="003463B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463BA">
        <w:rPr>
          <w:rFonts w:ascii="Times New Roman" w:hAnsi="Times New Roman" w:cs="Times New Roman"/>
          <w:sz w:val="28"/>
          <w:szCs w:val="28"/>
        </w:rPr>
        <w:t xml:space="preserve">Если участником допущена ошибка в </w:t>
      </w:r>
      <w:r w:rsidRPr="003463BA">
        <w:rPr>
          <w:rFonts w:ascii="Times New Roman" w:hAnsi="Times New Roman" w:cs="Times New Roman"/>
          <w:b/>
          <w:sz w:val="28"/>
          <w:szCs w:val="28"/>
        </w:rPr>
        <w:t>РЕГИСТРАЦИОННЫХ ПОЛЯХ</w:t>
      </w:r>
      <w:r w:rsidRPr="003463BA">
        <w:rPr>
          <w:rFonts w:ascii="Times New Roman" w:hAnsi="Times New Roman" w:cs="Times New Roman"/>
          <w:sz w:val="28"/>
          <w:szCs w:val="28"/>
        </w:rPr>
        <w:t xml:space="preserve"> бланка, такую ошибку можно исправить двумя способами:</w:t>
      </w:r>
    </w:p>
    <w:p w:rsidR="003463BA" w:rsidRPr="003463BA" w:rsidRDefault="003463BA" w:rsidP="003463BA">
      <w:pPr>
        <w:rPr>
          <w:rFonts w:ascii="Times New Roman" w:hAnsi="Times New Roman" w:cs="Times New Roman"/>
          <w:sz w:val="28"/>
          <w:szCs w:val="28"/>
        </w:rPr>
      </w:pPr>
      <w:r w:rsidRPr="003463BA">
        <w:rPr>
          <w:rFonts w:ascii="Times New Roman" w:hAnsi="Times New Roman" w:cs="Times New Roman"/>
          <w:sz w:val="28"/>
          <w:szCs w:val="28"/>
        </w:rPr>
        <w:t xml:space="preserve">запись новых символов (цифр, букв) более жирным шрифтом поверх ранее написанных символов (цифр, букв); </w:t>
      </w:r>
    </w:p>
    <w:p w:rsidR="003463BA" w:rsidRDefault="003463BA" w:rsidP="003463BA">
      <w:pPr>
        <w:rPr>
          <w:rFonts w:ascii="Times New Roman" w:hAnsi="Times New Roman" w:cs="Times New Roman"/>
          <w:sz w:val="28"/>
          <w:szCs w:val="28"/>
        </w:rPr>
      </w:pPr>
      <w:r w:rsidRPr="003463BA">
        <w:rPr>
          <w:rFonts w:ascii="Times New Roman" w:hAnsi="Times New Roman" w:cs="Times New Roman"/>
          <w:sz w:val="28"/>
          <w:szCs w:val="28"/>
        </w:rPr>
        <w:t>зачеркивание ранее написанных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</w:t>
      </w:r>
    </w:p>
    <w:p w:rsidR="003463BA" w:rsidRDefault="003463BA" w:rsidP="00346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допущена ошибка в бланке ответов №1 на задания с кратким ответом, то пользуемся полем «Замена ошибочных ответов», вышеописанные способы исправления ошибки </w:t>
      </w:r>
      <w:r w:rsidRPr="003463BA">
        <w:rPr>
          <w:rFonts w:ascii="Times New Roman" w:hAnsi="Times New Roman" w:cs="Times New Roman"/>
          <w:b/>
          <w:sz w:val="28"/>
          <w:szCs w:val="28"/>
        </w:rPr>
        <w:t>не подходят!</w:t>
      </w:r>
    </w:p>
    <w:p w:rsidR="00000000" w:rsidRPr="003463BA" w:rsidRDefault="003463BA" w:rsidP="003463B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463BA">
        <w:rPr>
          <w:rFonts w:ascii="Times New Roman" w:hAnsi="Times New Roman" w:cs="Times New Roman"/>
          <w:sz w:val="28"/>
          <w:szCs w:val="28"/>
        </w:rPr>
        <w:t>Запрещается делать какие-либо записи и пометки, не относящиеся к ответам на задания, в том числе содержащие информацию о персональных данных участника ЕГЭ. При наличии записей и пометок бланки не проверяются.</w:t>
      </w:r>
    </w:p>
    <w:p w:rsidR="003463BA" w:rsidRPr="003463BA" w:rsidRDefault="003463BA" w:rsidP="003463BA">
      <w:pPr>
        <w:pStyle w:val="a3"/>
        <w:ind w:left="1429" w:firstLine="0"/>
        <w:rPr>
          <w:rFonts w:ascii="Times New Roman" w:hAnsi="Times New Roman" w:cs="Times New Roman"/>
          <w:b/>
          <w:sz w:val="28"/>
          <w:szCs w:val="28"/>
        </w:rPr>
      </w:pPr>
    </w:p>
    <w:sectPr w:rsidR="003463BA" w:rsidRPr="003463BA" w:rsidSect="009D7EDC">
      <w:type w:val="continuous"/>
      <w:pgSz w:w="11911" w:h="16840"/>
      <w:pgMar w:top="844" w:right="560" w:bottom="917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xie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6137"/>
    <w:multiLevelType w:val="hybridMultilevel"/>
    <w:tmpl w:val="98C0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41EA2"/>
    <w:multiLevelType w:val="hybridMultilevel"/>
    <w:tmpl w:val="C4848CD2"/>
    <w:lvl w:ilvl="0" w:tplc="D9729AF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ixie One" w:hAnsi="Nixie One" w:hint="default"/>
      </w:rPr>
    </w:lvl>
    <w:lvl w:ilvl="1" w:tplc="6CF2E77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ixie One" w:hAnsi="Nixie One" w:hint="default"/>
      </w:rPr>
    </w:lvl>
    <w:lvl w:ilvl="2" w:tplc="0B0ACDB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ixie One" w:hAnsi="Nixie One" w:hint="default"/>
      </w:rPr>
    </w:lvl>
    <w:lvl w:ilvl="3" w:tplc="E5CC67F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ixie One" w:hAnsi="Nixie One" w:hint="default"/>
      </w:rPr>
    </w:lvl>
    <w:lvl w:ilvl="4" w:tplc="4D56723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ixie One" w:hAnsi="Nixie One" w:hint="default"/>
      </w:rPr>
    </w:lvl>
    <w:lvl w:ilvl="5" w:tplc="B6E296A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ixie One" w:hAnsi="Nixie One" w:hint="default"/>
      </w:rPr>
    </w:lvl>
    <w:lvl w:ilvl="6" w:tplc="8A74E77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ixie One" w:hAnsi="Nixie One" w:hint="default"/>
      </w:rPr>
    </w:lvl>
    <w:lvl w:ilvl="7" w:tplc="76F03E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ixie One" w:hAnsi="Nixie One" w:hint="default"/>
      </w:rPr>
    </w:lvl>
    <w:lvl w:ilvl="8" w:tplc="FB5A665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ixie One" w:hAnsi="Nixie One" w:hint="default"/>
      </w:rPr>
    </w:lvl>
  </w:abstractNum>
  <w:abstractNum w:abstractNumId="2">
    <w:nsid w:val="4DD2319A"/>
    <w:multiLevelType w:val="hybridMultilevel"/>
    <w:tmpl w:val="4CB2A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5829D3"/>
    <w:multiLevelType w:val="hybridMultilevel"/>
    <w:tmpl w:val="A0EAD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2530A7"/>
    <w:multiLevelType w:val="hybridMultilevel"/>
    <w:tmpl w:val="B3845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/>
  <w:rsids>
    <w:rsidRoot w:val="0034740A"/>
    <w:rsid w:val="002E7609"/>
    <w:rsid w:val="002F64CE"/>
    <w:rsid w:val="003022BE"/>
    <w:rsid w:val="003463BA"/>
    <w:rsid w:val="0034740A"/>
    <w:rsid w:val="004F142A"/>
    <w:rsid w:val="00543D0E"/>
    <w:rsid w:val="00561A54"/>
    <w:rsid w:val="00680D6A"/>
    <w:rsid w:val="006F0AA7"/>
    <w:rsid w:val="00726E03"/>
    <w:rsid w:val="00987E02"/>
    <w:rsid w:val="009D7EDC"/>
    <w:rsid w:val="009F4EA1"/>
    <w:rsid w:val="00A7797C"/>
    <w:rsid w:val="00A97EF7"/>
    <w:rsid w:val="00AF5D5D"/>
    <w:rsid w:val="00B605FD"/>
    <w:rsid w:val="00C73C29"/>
    <w:rsid w:val="00CE0A12"/>
    <w:rsid w:val="00D51A8D"/>
    <w:rsid w:val="00EA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0A"/>
    <w:pPr>
      <w:ind w:left="720"/>
      <w:contextualSpacing/>
    </w:pPr>
  </w:style>
  <w:style w:type="paragraph" w:customStyle="1" w:styleId="Default">
    <w:name w:val="Default"/>
    <w:rsid w:val="00B605F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94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2023-05-22T11:02:00Z</dcterms:created>
  <dcterms:modified xsi:type="dcterms:W3CDTF">2023-05-22T11:37:00Z</dcterms:modified>
</cp:coreProperties>
</file>