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10" w:rsidRDefault="00535D74">
      <w:r>
        <w:t xml:space="preserve">                                             "Горячие линии" ВПР </w:t>
      </w:r>
      <w:r>
        <w:br/>
      </w:r>
      <w:r>
        <w:br/>
        <w:t>Телефоны «горячих линий» по вопросам организации подготовки и проведения ВПР</w:t>
      </w:r>
      <w:r>
        <w:br/>
      </w:r>
      <w:r>
        <w:br/>
      </w:r>
      <w:r>
        <w:br/>
        <w:t>8(4872)55-91-75 — Подданик Елена Валерьевна (министерство образования Тульской области)</w:t>
      </w:r>
      <w:r>
        <w:br/>
      </w:r>
      <w:r>
        <w:br/>
        <w:t>8(48745)2-56-16 —  Дудукина Юлия Альбертовна (комитет по социальным вопросам АМО Ве</w:t>
      </w:r>
      <w:r>
        <w:t>невский район)</w:t>
      </w:r>
      <w:r>
        <w:br/>
      </w:r>
      <w:r>
        <w:br/>
        <w:t>8(48745) 43</w:t>
      </w:r>
      <w:r>
        <w:t> -</w:t>
      </w:r>
      <w:r>
        <w:t>5-19 Ядревский Юрий Александрович</w:t>
      </w:r>
      <w:r>
        <w:t>, директор МОУ «.</w:t>
      </w:r>
      <w:r>
        <w:t>Сетская ОШ</w:t>
      </w:r>
      <w:r>
        <w:t>»</w:t>
      </w:r>
      <w:r>
        <w:br/>
      </w:r>
      <w:r>
        <w:br/>
        <w:t>Ответственный организат</w:t>
      </w:r>
      <w:r>
        <w:t>ор (школьный координатор): Дьяконова Татьяна Владимировна</w:t>
      </w:r>
      <w:bookmarkStart w:id="0" w:name="_GoBack"/>
      <w:bookmarkEnd w:id="0"/>
    </w:p>
    <w:sectPr w:rsidR="0001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CF"/>
    <w:rsid w:val="00010610"/>
    <w:rsid w:val="003049CF"/>
    <w:rsid w:val="0053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29720-33FF-4449-919F-54E175E9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>HP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2023-01-27T12:08:00Z</dcterms:created>
  <dcterms:modified xsi:type="dcterms:W3CDTF">2023-01-27T12:14:00Z</dcterms:modified>
</cp:coreProperties>
</file>